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湖南理工职业技术学院2022年首场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社科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系列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课题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开题论证会顺利召开</w:t>
      </w:r>
    </w:p>
    <w:p>
      <w:pPr>
        <w:ind w:firstLine="600" w:firstLineChars="200"/>
        <w:rPr>
          <w:rFonts w:ascii="仿宋" w:hAnsi="仿宋" w:eastAsia="仿宋"/>
          <w:color w:val="auto"/>
          <w:sz w:val="30"/>
          <w:szCs w:val="30"/>
        </w:rPr>
      </w:pPr>
    </w:p>
    <w:p>
      <w:pPr>
        <w:ind w:firstLine="600" w:firstLineChars="200"/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</w:pP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-217805</wp:posOffset>
            </wp:positionH>
            <wp:positionV relativeFrom="paragraph">
              <wp:posOffset>2105025</wp:posOffset>
            </wp:positionV>
            <wp:extent cx="5666105" cy="3956685"/>
            <wp:effectExtent l="0" t="0" r="0" b="635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6400" cy="395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/>
          <w:color w:val="auto"/>
          <w:sz w:val="30"/>
          <w:szCs w:val="30"/>
        </w:rPr>
        <w:t>1</w:t>
      </w:r>
      <w:r>
        <w:rPr>
          <w:rFonts w:hint="eastAsia" w:ascii="仿宋" w:hAnsi="仿宋" w:eastAsia="仿宋"/>
          <w:color w:val="auto"/>
          <w:sz w:val="30"/>
          <w:szCs w:val="30"/>
        </w:rPr>
        <w:t>月11日</w:t>
      </w:r>
      <w:r>
        <w:rPr>
          <w:rFonts w:ascii="仿宋" w:hAnsi="仿宋" w:eastAsia="仿宋"/>
          <w:color w:val="auto"/>
          <w:sz w:val="30"/>
          <w:szCs w:val="30"/>
        </w:rPr>
        <w:t>下午，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eastAsia="zh-CN"/>
        </w:rPr>
        <w:t>我校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6项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省级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社会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科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学类课题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和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2项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教改课题开题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论证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会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val="en-US" w:eastAsia="zh-CN"/>
        </w:rPr>
        <w:t>在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博学</w:t>
      </w:r>
      <w:bookmarkStart w:id="0" w:name="_GoBack"/>
      <w:bookmarkEnd w:id="0"/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楼一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会议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室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val="en-US" w:eastAsia="zh-CN"/>
        </w:rPr>
        <w:t>顺利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举行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eastAsia="zh-CN"/>
        </w:rPr>
        <w:t>。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本次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会议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val="en-US" w:eastAsia="zh-CN"/>
        </w:rPr>
        <w:t>聘请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val="en-US" w:eastAsia="zh-CN"/>
        </w:rPr>
        <w:t>了8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位相关领域内</w:t>
      </w:r>
      <w:r>
        <w:rPr>
          <w:rFonts w:hint="eastAsia" w:ascii="仿宋" w:hAnsi="仿宋" w:eastAsia="仿宋" w:cs="Arial"/>
          <w:color w:val="auto"/>
          <w:sz w:val="30"/>
          <w:szCs w:val="30"/>
          <w:highlight w:val="none"/>
          <w:shd w:val="clear" w:color="auto" w:fill="FFFFFF"/>
          <w:lang w:val="en-US" w:eastAsia="zh-CN"/>
        </w:rPr>
        <w:t>具有</w:t>
      </w:r>
      <w:r>
        <w:rPr>
          <w:rFonts w:hint="eastAsia" w:ascii="仿宋" w:hAnsi="仿宋" w:eastAsia="仿宋" w:cs="Arial"/>
          <w:color w:val="auto"/>
          <w:sz w:val="30"/>
          <w:szCs w:val="30"/>
          <w:highlight w:val="none"/>
          <w:shd w:val="clear" w:color="auto" w:fill="FFFFFF"/>
        </w:rPr>
        <w:t>丰富</w:t>
      </w:r>
      <w:r>
        <w:rPr>
          <w:rFonts w:hint="eastAsia" w:ascii="仿宋" w:hAnsi="仿宋" w:eastAsia="仿宋" w:cs="Arial"/>
          <w:color w:val="auto"/>
          <w:sz w:val="30"/>
          <w:szCs w:val="30"/>
          <w:highlight w:val="none"/>
          <w:shd w:val="clear" w:color="auto" w:fill="FFFFFF"/>
          <w:lang w:val="en-US" w:eastAsia="zh-CN"/>
        </w:rPr>
        <w:t>科研</w:t>
      </w:r>
      <w:r>
        <w:rPr>
          <w:rFonts w:hint="eastAsia" w:ascii="仿宋" w:hAnsi="仿宋" w:eastAsia="仿宋" w:cs="Arial"/>
          <w:color w:val="auto"/>
          <w:sz w:val="30"/>
          <w:szCs w:val="30"/>
          <w:highlight w:val="none"/>
          <w:shd w:val="clear" w:color="auto" w:fill="FFFFFF"/>
        </w:rPr>
        <w:t>经验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的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val="en-US" w:eastAsia="zh-CN"/>
        </w:rPr>
        <w:t>校内外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val="en-US" w:eastAsia="zh-CN"/>
        </w:rPr>
        <w:t>课题主持人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val="en-US" w:eastAsia="zh-CN"/>
        </w:rPr>
        <w:t>作为开题专家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eastAsia="zh-CN"/>
        </w:rPr>
        <w:t>。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会议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由湖南工业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大学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何国旗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教授主持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，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参加会议的还有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eastAsia="zh-CN"/>
        </w:rPr>
        <w:t>我校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科研处处长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葛庆及各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课题组成员。</w:t>
      </w:r>
    </w:p>
    <w:p>
      <w:pPr>
        <w:ind w:firstLine="600" w:firstLineChars="200"/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各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课题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负责人分别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就立项课题的选题背景及意义、研究方法、研究对象、研究内容、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研究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计划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及前期调研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情况、问题分析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、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解决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问题的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初步思路和策略进行了阐述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。与会专家就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各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课题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研究方案中提出的主要观点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、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研究方法、研究思路、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实施计划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等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问题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与各项目负责人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进行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了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充分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的质询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与论证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交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流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会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val="en-US" w:eastAsia="zh-CN"/>
        </w:rPr>
        <w:t>上，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葛庆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val="en-US" w:eastAsia="zh-CN"/>
        </w:rPr>
        <w:t>处长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充分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肯定了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val="en-US" w:eastAsia="zh-CN"/>
        </w:rPr>
        <w:t>各项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课题的研究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价值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和意义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认为课题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研究内容定位准确、可操作性强、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预期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成果合理可达成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eastAsia="zh-CN"/>
        </w:rPr>
        <w:t>，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赞扬课题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负责人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有行动力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、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想象力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eastAsia="zh-CN"/>
        </w:rPr>
        <w:t>。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val="en-US" w:eastAsia="zh-CN"/>
        </w:rPr>
        <w:t>表示下一步科研处优化部门职能，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val="en-US" w:eastAsia="zh-CN"/>
        </w:rPr>
        <w:t>提升科研项目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管理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val="en-US" w:eastAsia="zh-CN"/>
        </w:rPr>
        <w:t>服务质量，并严格把关科研项目研究过程中的各个环节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eastAsia="zh-CN"/>
        </w:rPr>
        <w:t>。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val="en-US" w:eastAsia="zh-CN"/>
        </w:rPr>
        <w:t>最后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向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与会课题组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val="en-US" w:eastAsia="zh-CN"/>
        </w:rPr>
        <w:t>成员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val="en-US" w:eastAsia="zh-CN"/>
        </w:rPr>
        <w:t>提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val="en-US" w:eastAsia="zh-CN"/>
        </w:rPr>
        <w:t>出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科研诚信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val="en-US" w:eastAsia="zh-CN"/>
        </w:rPr>
        <w:t>、规范开展课题研究、注重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过程管理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val="en-US" w:eastAsia="zh-CN"/>
        </w:rPr>
        <w:t>等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要求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。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drawing>
          <wp:inline distT="0" distB="0" distL="0" distR="0">
            <wp:extent cx="5274310" cy="3956050"/>
            <wp:effectExtent l="0" t="0" r="254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本次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开题论证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会议气氛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热烈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eastAsia="zh-CN"/>
        </w:rPr>
        <w:t>、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效果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显著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eastAsia="zh-CN"/>
        </w:rPr>
        <w:t>。各课题组成员纷纷表示，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val="en-US" w:eastAsia="zh-CN"/>
        </w:rPr>
        <w:t>通过本次开题论证会的研讨活动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eastAsia="zh-CN"/>
        </w:rPr>
        <w:t>，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对课题研究有了更深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层次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的认识，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更加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明晰了课题实施的意义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，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对后续课题研究工作的开展有了更好的规划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val="en-US" w:eastAsia="zh-CN"/>
        </w:rPr>
        <w:t>相信科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研</w:t>
      </w:r>
      <w:r>
        <w:rPr>
          <w:rFonts w:ascii="仿宋" w:hAnsi="仿宋" w:eastAsia="仿宋" w:cs="Arial"/>
          <w:color w:val="auto"/>
          <w:sz w:val="30"/>
          <w:szCs w:val="30"/>
          <w:shd w:val="clear" w:color="auto" w:fill="FFFFFF"/>
        </w:rPr>
        <w:t>能力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  <w:lang w:val="en-US" w:eastAsia="zh-CN"/>
        </w:rPr>
        <w:t>将得到进一步提高。</w:t>
      </w:r>
      <w:r>
        <w:rPr>
          <w:rFonts w:hint="eastAsia" w:ascii="仿宋" w:hAnsi="仿宋" w:eastAsia="仿宋" w:cs="Arial"/>
          <w:color w:val="auto"/>
          <w:sz w:val="30"/>
          <w:szCs w:val="30"/>
          <w:shd w:val="clear" w:color="auto" w:fill="FFFFFF"/>
        </w:rPr>
        <w:t>（科研处 许曦予）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77B"/>
    <w:rsid w:val="00020C89"/>
    <w:rsid w:val="00025AF8"/>
    <w:rsid w:val="0005081E"/>
    <w:rsid w:val="000C34E8"/>
    <w:rsid w:val="000D4154"/>
    <w:rsid w:val="000E26F3"/>
    <w:rsid w:val="000F4D73"/>
    <w:rsid w:val="00112D79"/>
    <w:rsid w:val="0018324F"/>
    <w:rsid w:val="00192C7F"/>
    <w:rsid w:val="001E2BE4"/>
    <w:rsid w:val="0023174B"/>
    <w:rsid w:val="0026246D"/>
    <w:rsid w:val="002D7636"/>
    <w:rsid w:val="002E7CB4"/>
    <w:rsid w:val="002F51CB"/>
    <w:rsid w:val="00302FD6"/>
    <w:rsid w:val="0030446E"/>
    <w:rsid w:val="003724A8"/>
    <w:rsid w:val="003879F4"/>
    <w:rsid w:val="003B057D"/>
    <w:rsid w:val="003B1C5B"/>
    <w:rsid w:val="003B7CAE"/>
    <w:rsid w:val="004245AD"/>
    <w:rsid w:val="00483019"/>
    <w:rsid w:val="004D66CC"/>
    <w:rsid w:val="004F4819"/>
    <w:rsid w:val="00521D63"/>
    <w:rsid w:val="0056710F"/>
    <w:rsid w:val="005F1303"/>
    <w:rsid w:val="0062715C"/>
    <w:rsid w:val="00727E88"/>
    <w:rsid w:val="007D4DB4"/>
    <w:rsid w:val="007F2066"/>
    <w:rsid w:val="008032DE"/>
    <w:rsid w:val="00807AD1"/>
    <w:rsid w:val="0084528D"/>
    <w:rsid w:val="00850614"/>
    <w:rsid w:val="008967DF"/>
    <w:rsid w:val="008B2982"/>
    <w:rsid w:val="00903259"/>
    <w:rsid w:val="009065B5"/>
    <w:rsid w:val="009417BF"/>
    <w:rsid w:val="00973E3C"/>
    <w:rsid w:val="00977A1D"/>
    <w:rsid w:val="009A5DD8"/>
    <w:rsid w:val="009F22F4"/>
    <w:rsid w:val="00A41893"/>
    <w:rsid w:val="00B0477B"/>
    <w:rsid w:val="00B06748"/>
    <w:rsid w:val="00B2397A"/>
    <w:rsid w:val="00B64D54"/>
    <w:rsid w:val="00BF0F43"/>
    <w:rsid w:val="00C32233"/>
    <w:rsid w:val="00C91D27"/>
    <w:rsid w:val="00CB262B"/>
    <w:rsid w:val="00CC116E"/>
    <w:rsid w:val="00D313EB"/>
    <w:rsid w:val="00D55A53"/>
    <w:rsid w:val="00D62DEF"/>
    <w:rsid w:val="00D7601A"/>
    <w:rsid w:val="00D84B04"/>
    <w:rsid w:val="00D950DA"/>
    <w:rsid w:val="00DA0D24"/>
    <w:rsid w:val="00DE60D8"/>
    <w:rsid w:val="00E41A0A"/>
    <w:rsid w:val="00EA7176"/>
    <w:rsid w:val="00EF4774"/>
    <w:rsid w:val="00F032F1"/>
    <w:rsid w:val="00F460B4"/>
    <w:rsid w:val="00FB6409"/>
    <w:rsid w:val="03582B96"/>
    <w:rsid w:val="06656BB3"/>
    <w:rsid w:val="07533FDE"/>
    <w:rsid w:val="07591FC8"/>
    <w:rsid w:val="07CE68C4"/>
    <w:rsid w:val="0AE24285"/>
    <w:rsid w:val="113E5D8A"/>
    <w:rsid w:val="13F2600D"/>
    <w:rsid w:val="1A98475D"/>
    <w:rsid w:val="1B8F790E"/>
    <w:rsid w:val="1CB05D8E"/>
    <w:rsid w:val="1E750DAA"/>
    <w:rsid w:val="1EAE0432"/>
    <w:rsid w:val="1FF42195"/>
    <w:rsid w:val="23F8626D"/>
    <w:rsid w:val="27523BA6"/>
    <w:rsid w:val="27FF50AD"/>
    <w:rsid w:val="28544C78"/>
    <w:rsid w:val="2A69067B"/>
    <w:rsid w:val="2C22032B"/>
    <w:rsid w:val="2C9058D2"/>
    <w:rsid w:val="2DB15E0A"/>
    <w:rsid w:val="2E0B7C6B"/>
    <w:rsid w:val="2FE36023"/>
    <w:rsid w:val="32963820"/>
    <w:rsid w:val="34C1018B"/>
    <w:rsid w:val="388760E5"/>
    <w:rsid w:val="40602C8A"/>
    <w:rsid w:val="40640ABA"/>
    <w:rsid w:val="439B4BBE"/>
    <w:rsid w:val="43F565F9"/>
    <w:rsid w:val="442073EE"/>
    <w:rsid w:val="45126D36"/>
    <w:rsid w:val="4571330C"/>
    <w:rsid w:val="47C63E08"/>
    <w:rsid w:val="48694F6B"/>
    <w:rsid w:val="48CB5B7A"/>
    <w:rsid w:val="4A8D1C7B"/>
    <w:rsid w:val="4B2C6678"/>
    <w:rsid w:val="4D7A191D"/>
    <w:rsid w:val="4F673F88"/>
    <w:rsid w:val="50CA3508"/>
    <w:rsid w:val="51842B19"/>
    <w:rsid w:val="58AA35DC"/>
    <w:rsid w:val="5E0C4813"/>
    <w:rsid w:val="5E292E76"/>
    <w:rsid w:val="61DE64C6"/>
    <w:rsid w:val="640F086F"/>
    <w:rsid w:val="64664551"/>
    <w:rsid w:val="65CB2D34"/>
    <w:rsid w:val="681D72D0"/>
    <w:rsid w:val="69DB150E"/>
    <w:rsid w:val="6B3D36B7"/>
    <w:rsid w:val="6B5670CE"/>
    <w:rsid w:val="6B5E4396"/>
    <w:rsid w:val="6B821E07"/>
    <w:rsid w:val="6C7F08A6"/>
    <w:rsid w:val="6CAF118B"/>
    <w:rsid w:val="6CE16E6B"/>
    <w:rsid w:val="748A1329"/>
    <w:rsid w:val="76CC3213"/>
    <w:rsid w:val="79A715B3"/>
    <w:rsid w:val="7A083C89"/>
    <w:rsid w:val="7F9B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B51DD8-BA89-445B-85A2-D2218CCBA8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湖南理工职业技术学院</Company>
  <Pages>2</Pages>
  <Words>84</Words>
  <Characters>483</Characters>
  <Lines>4</Lines>
  <Paragraphs>1</Paragraphs>
  <TotalTime>10</TotalTime>
  <ScaleCrop>false</ScaleCrop>
  <LinksUpToDate>false</LinksUpToDate>
  <CharactersWithSpaces>566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2021-09-17T06:38:00Z</dcterms:created>
  <dc:creator>admin</dc:creator>
  <cp:lastModifiedBy>jeandan</cp:lastModifiedBy>
  <dcterms:modified xsi:type="dcterms:W3CDTF">2022-01-19T09:14:05Z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2ED119CDCE5543F298BFEAE36603BF42</vt:lpwstr>
  </property>
</Properties>
</file>