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学生实习环境安全</w:t>
      </w:r>
      <w:r>
        <w:rPr>
          <w:rFonts w:hint="eastAsia" w:ascii="仿宋_GB2312" w:hAnsi="仿宋_GB2312" w:eastAsia="仿宋_GB2312" w:cs="仿宋_GB2312"/>
          <w:sz w:val="32"/>
          <w:szCs w:val="32"/>
        </w:rPr>
        <w:t>排查登记表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1563"/>
        <w:gridCol w:w="1988"/>
        <w:gridCol w:w="7813"/>
        <w:gridCol w:w="2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6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1563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实习单位</w:t>
            </w:r>
          </w:p>
        </w:tc>
        <w:tc>
          <w:tcPr>
            <w:tcW w:w="1988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实习岗位</w:t>
            </w:r>
          </w:p>
        </w:tc>
        <w:tc>
          <w:tcPr>
            <w:tcW w:w="7813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安全隐患点详细说明</w:t>
            </w:r>
          </w:p>
        </w:tc>
        <w:tc>
          <w:tcPr>
            <w:tcW w:w="2116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6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1563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8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813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16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6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1563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8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813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16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6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1563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8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813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16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6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</w:t>
            </w:r>
          </w:p>
        </w:tc>
        <w:tc>
          <w:tcPr>
            <w:tcW w:w="1563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8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813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16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6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</w:t>
            </w:r>
          </w:p>
        </w:tc>
        <w:tc>
          <w:tcPr>
            <w:tcW w:w="1563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8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813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16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6" w:type="dxa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</w:t>
            </w:r>
          </w:p>
        </w:tc>
        <w:tc>
          <w:tcPr>
            <w:tcW w:w="1563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88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813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16" w:type="dxa"/>
          </w:tcPr>
          <w:p>
            <w:pPr>
              <w:spacing w:before="156" w:beforeLines="50" w:after="156" w:afterLines="50" w:line="360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1NDNiMDEzZDJkNDM2NTY4ZjdjNDBlMTk4OTRlZTYifQ=="/>
  </w:docVars>
  <w:rsids>
    <w:rsidRoot w:val="00000000"/>
    <w:rsid w:val="36DD0FBA"/>
    <w:rsid w:val="64BB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left"/>
      <w:outlineLvl w:val="1"/>
    </w:pPr>
    <w:rPr>
      <w:rFonts w:ascii="Arial" w:hAnsi="Arial" w:eastAsia="仿宋_GB2312"/>
      <w:sz w:val="3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2022-12-07T00:28:00Z</dcterms:created>
  <dc:creator>Administrator</dc:creator>
  <cp:lastModifiedBy>ztz</cp:lastModifiedBy>
  <dcterms:modified xsi:type="dcterms:W3CDTF">2023-01-03T02:30:38Z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EDBDDEA32827450FB2F228323E2AC0D0</vt:lpwstr>
  </property>
</Properties>
</file>